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EA" w:rsidRDefault="00C04BEA">
      <w:pPr>
        <w:spacing w:line="200" w:lineRule="exact"/>
        <w:rPr>
          <w:sz w:val="20"/>
          <w:szCs w:val="20"/>
        </w:rPr>
      </w:pPr>
    </w:p>
    <w:p w:rsidR="00C04BEA" w:rsidRDefault="00C04BE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409" w:type="dxa"/>
        <w:tblInd w:w="290" w:type="dxa"/>
        <w:tblLayout w:type="fixed"/>
        <w:tblLook w:val="01E0"/>
      </w:tblPr>
      <w:tblGrid>
        <w:gridCol w:w="2081"/>
        <w:gridCol w:w="1179"/>
        <w:gridCol w:w="903"/>
        <w:gridCol w:w="55"/>
        <w:gridCol w:w="34"/>
        <w:gridCol w:w="308"/>
        <w:gridCol w:w="118"/>
        <w:gridCol w:w="326"/>
        <w:gridCol w:w="315"/>
        <w:gridCol w:w="67"/>
        <w:gridCol w:w="543"/>
        <w:gridCol w:w="166"/>
        <w:gridCol w:w="150"/>
        <w:gridCol w:w="31"/>
        <w:gridCol w:w="274"/>
        <w:gridCol w:w="128"/>
        <w:gridCol w:w="409"/>
        <w:gridCol w:w="780"/>
        <w:gridCol w:w="354"/>
        <w:gridCol w:w="106"/>
        <w:gridCol w:w="407"/>
        <w:gridCol w:w="196"/>
        <w:gridCol w:w="1479"/>
      </w:tblGrid>
      <w:tr w:rsidR="00C04BEA" w:rsidRPr="0004609A" w:rsidTr="00FB5222">
        <w:trPr>
          <w:trHeight w:hRule="exact" w:val="315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221D4E" w:rsidRDefault="00C04BEA" w:rsidP="00221D4E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BEA" w:rsidRPr="00221D4E" w:rsidRDefault="00C04BEA" w:rsidP="00221D4E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BEA" w:rsidRPr="00BE69CC" w:rsidRDefault="000602A5" w:rsidP="00221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CC">
              <w:rPr>
                <w:rFonts w:ascii="Arial" w:hAnsi="Arial" w:cs="Arial"/>
                <w:b/>
                <w:sz w:val="24"/>
                <w:szCs w:val="24"/>
              </w:rPr>
              <w:t xml:space="preserve">FORMULÁRIO DE CARACTERIZAÇÃO PARA O LICENCIAMENTO </w:t>
            </w:r>
            <w:r w:rsidR="00BE69CC" w:rsidRPr="00BE69CC">
              <w:rPr>
                <w:rFonts w:ascii="Arial" w:hAnsi="Arial" w:cs="Arial"/>
                <w:b/>
                <w:sz w:val="24"/>
                <w:szCs w:val="24"/>
              </w:rPr>
              <w:t>AMBIENTAL SIMPLIFICADO</w:t>
            </w:r>
          </w:p>
          <w:p w:rsidR="00C04BEA" w:rsidRPr="00221D4E" w:rsidRDefault="00C04BEA" w:rsidP="00221D4E">
            <w:pPr>
              <w:jc w:val="center"/>
              <w:rPr>
                <w:rFonts w:ascii="Arial" w:hAnsi="Arial" w:cs="Arial"/>
                <w:b/>
              </w:rPr>
            </w:pPr>
          </w:p>
          <w:p w:rsidR="00C04BEA" w:rsidRDefault="000602A5" w:rsidP="00221D4E">
            <w:pPr>
              <w:jc w:val="center"/>
              <w:rPr>
                <w:rFonts w:ascii="Arial" w:hAnsi="Arial" w:cs="Arial"/>
                <w:b/>
              </w:rPr>
            </w:pPr>
            <w:r w:rsidRPr="00221D4E">
              <w:rPr>
                <w:rFonts w:ascii="Arial" w:hAnsi="Arial" w:cs="Arial"/>
                <w:b/>
              </w:rPr>
              <w:t>DIRETRIZES:</w:t>
            </w:r>
          </w:p>
          <w:p w:rsidR="00221D4E" w:rsidRPr="00221D4E" w:rsidRDefault="00221D4E" w:rsidP="00221D4E">
            <w:pPr>
              <w:jc w:val="both"/>
              <w:rPr>
                <w:rFonts w:ascii="Arial" w:hAnsi="Arial" w:cs="Arial"/>
              </w:rPr>
            </w:pPr>
          </w:p>
          <w:p w:rsidR="00BB0FD1" w:rsidRPr="00951DBF" w:rsidRDefault="00221D4E" w:rsidP="00221D4E">
            <w:pPr>
              <w:jc w:val="both"/>
              <w:rPr>
                <w:rFonts w:ascii="Arial" w:hAnsi="Arial" w:cs="Arial"/>
              </w:rPr>
            </w:pPr>
            <w:r w:rsidRPr="00951DBF">
              <w:rPr>
                <w:rFonts w:ascii="Arial" w:hAnsi="Arial" w:cs="Arial"/>
              </w:rPr>
              <w:t xml:space="preserve">     O Formulário de caracterização para o licenciamento de </w:t>
            </w:r>
            <w:r w:rsidR="00F219D2">
              <w:rPr>
                <w:rFonts w:ascii="Arial" w:hAnsi="Arial" w:cs="Arial"/>
              </w:rPr>
              <w:t>CANTEIRO DE OBRAS CIVIS NÃO LINEARES</w:t>
            </w:r>
            <w:r w:rsidRPr="00951DBF">
              <w:rPr>
                <w:rFonts w:ascii="Arial" w:hAnsi="Arial" w:cs="Arial"/>
              </w:rPr>
              <w:t xml:space="preserve"> deverá conter informações e levantamentos com finalidade de permitir a avaliação dos efeitos ambientais resultantes da implantação e funcionamento do empreendimento a ser licenciado.</w:t>
            </w:r>
          </w:p>
          <w:p w:rsidR="00951DBF" w:rsidRPr="00951DBF" w:rsidRDefault="003B520C" w:rsidP="00221D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 e</w:t>
            </w:r>
            <w:r w:rsidR="00951DBF">
              <w:rPr>
                <w:rFonts w:ascii="Arial" w:hAnsi="Arial" w:cs="Arial"/>
              </w:rPr>
              <w:t xml:space="preserve">ste formulário </w:t>
            </w:r>
            <w:r>
              <w:rPr>
                <w:rFonts w:ascii="Arial" w:hAnsi="Arial" w:cs="Arial"/>
              </w:rPr>
              <w:t>é necessário anexar, Relatório Fotográfico, Planta</w:t>
            </w:r>
            <w:r w:rsidR="00DC3E0C">
              <w:rPr>
                <w:rFonts w:ascii="Arial" w:hAnsi="Arial" w:cs="Arial"/>
              </w:rPr>
              <w:t xml:space="preserve"> de Situação,</w:t>
            </w:r>
            <w:r>
              <w:rPr>
                <w:rFonts w:ascii="Arial" w:hAnsi="Arial" w:cs="Arial"/>
              </w:rPr>
              <w:t xml:space="preserve"> Planta de Localização indicando as ruas confrontantes</w:t>
            </w:r>
            <w:r w:rsidR="00DC3E0C">
              <w:rPr>
                <w:rFonts w:ascii="Arial" w:hAnsi="Arial" w:cs="Arial"/>
              </w:rPr>
              <w:t xml:space="preserve"> e Cronograma de Execução da Obra.</w:t>
            </w:r>
          </w:p>
          <w:p w:rsidR="00BB0FD1" w:rsidRPr="00951DBF" w:rsidRDefault="00BB0FD1" w:rsidP="00221D4E">
            <w:pPr>
              <w:jc w:val="both"/>
              <w:rPr>
                <w:rFonts w:ascii="Arial" w:hAnsi="Arial" w:cs="Arial"/>
              </w:rPr>
            </w:pPr>
          </w:p>
          <w:p w:rsidR="00221D4E" w:rsidRPr="00221D4E" w:rsidRDefault="00221D4E" w:rsidP="00221D4E">
            <w:pPr>
              <w:jc w:val="center"/>
              <w:rPr>
                <w:rFonts w:ascii="Arial" w:hAnsi="Arial" w:cs="Arial"/>
                <w:b/>
              </w:rPr>
            </w:pPr>
          </w:p>
          <w:p w:rsidR="00C04BEA" w:rsidRPr="00221D4E" w:rsidRDefault="00C04BEA" w:rsidP="00221D4E"/>
          <w:p w:rsidR="00C04BEA" w:rsidRPr="004B2D5E" w:rsidRDefault="00C04BEA" w:rsidP="00221D4E">
            <w:pPr>
              <w:pStyle w:val="TableParagraph"/>
              <w:spacing w:before="2" w:line="252" w:lineRule="exact"/>
              <w:ind w:right="515"/>
              <w:rPr>
                <w:rFonts w:ascii="Arial" w:eastAsia="Arial" w:hAnsi="Arial" w:cs="Arial"/>
              </w:rPr>
            </w:pPr>
          </w:p>
        </w:tc>
      </w:tr>
      <w:tr w:rsidR="00C04BEA" w:rsidTr="00B408D4">
        <w:trPr>
          <w:trHeight w:hRule="exact" w:val="322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1"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1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DO</w:t>
            </w:r>
            <w:r>
              <w:rPr>
                <w:rFonts w:ascii="Arial Black" w:eastAsia="Arial Black" w:hAnsi="Arial Black" w:cs="Arial Black"/>
                <w:b/>
                <w:bCs/>
              </w:rPr>
              <w:t>R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.2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.:</w:t>
            </w:r>
          </w:p>
        </w:tc>
      </w:tr>
      <w:tr w:rsidR="00C04BEA" w:rsidTr="00B408D4">
        <w:trPr>
          <w:trHeight w:hRule="exact" w:val="377"/>
        </w:trPr>
        <w:tc>
          <w:tcPr>
            <w:tcW w:w="4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P:</w:t>
            </w:r>
          </w:p>
        </w:tc>
        <w:tc>
          <w:tcPr>
            <w:tcW w:w="58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</w:tc>
      </w:tr>
      <w:tr w:rsidR="00C04BEA" w:rsidTr="00B408D4">
        <w:trPr>
          <w:trHeight w:hRule="exact" w:val="379"/>
        </w:trPr>
        <w:tc>
          <w:tcPr>
            <w:tcW w:w="65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.5 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:(  )</w:t>
            </w:r>
          </w:p>
        </w:tc>
        <w:tc>
          <w:tcPr>
            <w:tcW w:w="38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.6 E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.7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CN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PFe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.8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Corre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pondên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.9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22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10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2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ESPO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ÁV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TÉ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IC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RPr="0004609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.2 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Cada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oP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 w:rsidP="00BE69CC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º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ada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 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BE69CC">
              <w:rPr>
                <w:rFonts w:ascii="Arial" w:eastAsia="Arial" w:hAnsi="Arial" w:cs="Arial"/>
                <w:spacing w:val="-1"/>
                <w:sz w:val="18"/>
                <w:szCs w:val="18"/>
              </w:rPr>
              <w:t>a SPMACTDE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.4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.:</w:t>
            </w:r>
          </w:p>
        </w:tc>
      </w:tr>
      <w:tr w:rsidR="00C04BEA" w:rsidTr="00B408D4">
        <w:trPr>
          <w:trHeight w:hRule="exact" w:val="377"/>
        </w:trPr>
        <w:tc>
          <w:tcPr>
            <w:tcW w:w="531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P:</w:t>
            </w:r>
          </w:p>
        </w:tc>
        <w:tc>
          <w:tcPr>
            <w:tcW w:w="509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.6 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</w:tc>
      </w:tr>
      <w:tr w:rsidR="00C04BEA" w:rsidTr="00B408D4">
        <w:trPr>
          <w:trHeight w:hRule="exact" w:val="379"/>
        </w:trPr>
        <w:tc>
          <w:tcPr>
            <w:tcW w:w="627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.7 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:(  )</w:t>
            </w:r>
          </w:p>
        </w:tc>
        <w:tc>
          <w:tcPr>
            <w:tcW w:w="41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.8 E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.9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CN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PFe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0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Corre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pondên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6C7A5E">
        <w:trPr>
          <w:trHeight w:hRule="exact" w:val="393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3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TO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 S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eF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.3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.:</w:t>
            </w:r>
          </w:p>
        </w:tc>
      </w:tr>
      <w:tr w:rsidR="00C04BEA" w:rsidTr="00B408D4">
        <w:trPr>
          <w:trHeight w:hRule="exact" w:val="371"/>
        </w:trPr>
        <w:tc>
          <w:tcPr>
            <w:tcW w:w="531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P:</w:t>
            </w:r>
          </w:p>
        </w:tc>
        <w:tc>
          <w:tcPr>
            <w:tcW w:w="509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</w:tc>
      </w:tr>
      <w:tr w:rsidR="00C04BEA" w:rsidTr="00B408D4">
        <w:trPr>
          <w:trHeight w:hRule="exact" w:val="419"/>
        </w:trPr>
        <w:tc>
          <w:tcPr>
            <w:tcW w:w="592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.6 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:(  )</w:t>
            </w:r>
          </w:p>
          <w:p w:rsidR="00D96703" w:rsidRPr="00C64DB8" w:rsidRDefault="00D96703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  <w:p w:rsidR="00D96703" w:rsidRPr="00C64DB8" w:rsidRDefault="00D96703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.7 E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</w:tr>
      <w:tr w:rsidR="00C04BEA" w:rsidRPr="0004609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GOVERNO_DO_ESTADO_DO_TOCANTINS"/>
            <w:bookmarkEnd w:id="0"/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.8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CN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PFe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.9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Corre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pondên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1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lastRenderedPageBreak/>
              <w:t>4 –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AD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OS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TÉC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TO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Coordenada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 w:rsidP="0004609A">
            <w:pPr>
              <w:pStyle w:val="TableParagraph"/>
              <w:tabs>
                <w:tab w:val="left" w:pos="1880"/>
                <w:tab w:val="left" w:pos="4192"/>
                <w:tab w:val="left" w:pos="6398"/>
              </w:tabs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.2 Ti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dade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ab/>
              <w:t xml:space="preserve">(  ) </w:t>
            </w:r>
            <w:r w:rsidR="0004609A" w:rsidRPr="00BB0FD1">
              <w:rPr>
                <w:rFonts w:ascii="Arial" w:eastAsia="Arial" w:hAnsi="Arial" w:cs="Arial"/>
                <w:sz w:val="18"/>
                <w:szCs w:val="18"/>
              </w:rPr>
              <w:t xml:space="preserve">(  ) </w:t>
            </w:r>
            <w:r w:rsidR="0004609A"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Lava jato   </w:t>
            </w:r>
            <w:r w:rsidR="0004609A" w:rsidRPr="00BB0FD1">
              <w:rPr>
                <w:rFonts w:ascii="Arial" w:eastAsia="Arial" w:hAnsi="Arial" w:cs="Arial"/>
                <w:sz w:val="18"/>
                <w:szCs w:val="18"/>
              </w:rPr>
              <w:t xml:space="preserve">   (  ) Oficina Mecânica      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C04BEA" w:rsidTr="008B38CF">
        <w:trPr>
          <w:trHeight w:hRule="exact" w:val="1071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DC3E0C">
        <w:trPr>
          <w:trHeight w:hRule="exact" w:val="41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º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e F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onár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RPr="0004609A" w:rsidTr="00DC3E0C">
        <w:trPr>
          <w:trHeight w:hRule="exact" w:val="423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oI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dade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Horár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io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e F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  <w:p w:rsidR="00605455" w:rsidRPr="00BB0FD1" w:rsidRDefault="0060545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605455" w:rsidRPr="00BB0FD1" w:rsidRDefault="0060545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3E0C" w:rsidRPr="0004609A" w:rsidTr="00DC3E0C">
        <w:trPr>
          <w:trHeight w:hRule="exact" w:val="431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E0C" w:rsidRPr="00BB0FD1" w:rsidRDefault="00DC3E0C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4.6. Estimativa de duração da obra:</w:t>
            </w:r>
          </w:p>
        </w:tc>
      </w:tr>
      <w:tr w:rsidR="00C04BEA" w:rsidTr="00F219D2">
        <w:trPr>
          <w:trHeight w:val="26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36046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 w:rsidR="00DC3E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.7</w:t>
            </w:r>
            <w:r w:rsidR="00605455"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Á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– </w:t>
            </w:r>
            <w:r w:rsidRPr="0036046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(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 w:rsidRPr="003604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3604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mm</w:t>
            </w:r>
            <w:r w:rsidR="0035686A"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²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:rsidR="00605455" w:rsidRPr="00360468" w:rsidRDefault="00605455" w:rsidP="00F219D2">
            <w:pPr>
              <w:pStyle w:val="TableParagraph"/>
              <w:spacing w:line="276" w:lineRule="auto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219D2" w:rsidTr="00FB5222">
        <w:trPr>
          <w:trHeight w:hRule="exact" w:val="411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9D2" w:rsidRPr="00F219D2" w:rsidRDefault="00DC3E0C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4.7</w:t>
            </w:r>
            <w:r w:rsidR="00F219D2" w:rsidRPr="00F219D2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.1. Área do terreno:</w:t>
            </w:r>
          </w:p>
          <w:p w:rsidR="00F219D2" w:rsidRPr="00F219D2" w:rsidRDefault="00F219D2" w:rsidP="00F219D2">
            <w:pPr>
              <w:pStyle w:val="TableParagraph"/>
              <w:spacing w:line="182" w:lineRule="exact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</w:tr>
      <w:tr w:rsidR="00F219D2" w:rsidTr="00FB5222">
        <w:trPr>
          <w:trHeight w:hRule="exact" w:val="415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9D2" w:rsidRPr="00F219D2" w:rsidRDefault="00DC3E0C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4.7</w:t>
            </w:r>
            <w:r w:rsidR="00F219D2" w:rsidRPr="00F219D2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.2. Área a ser construída</w:t>
            </w:r>
          </w:p>
        </w:tc>
      </w:tr>
      <w:tr w:rsidR="00F219D2" w:rsidTr="00FB5222">
        <w:trPr>
          <w:trHeight w:hRule="exact" w:val="391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9D2" w:rsidRPr="00F219D2" w:rsidRDefault="00DC3E0C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4.7</w:t>
            </w:r>
            <w:r w:rsidR="00F219D2" w:rsidRPr="00F219D2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.3. Área total do empreendimento</w:t>
            </w:r>
          </w:p>
        </w:tc>
      </w:tr>
      <w:tr w:rsidR="00F219D2" w:rsidTr="00FB5222">
        <w:trPr>
          <w:trHeight w:hRule="exact" w:val="395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9D2" w:rsidRPr="00F219D2" w:rsidRDefault="00DC3E0C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4.7</w:t>
            </w:r>
            <w:r w:rsidR="00F219D2" w:rsidRPr="00F219D2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.4. Numero de pavimentos</w:t>
            </w:r>
          </w:p>
        </w:tc>
      </w:tr>
      <w:tr w:rsidR="00F219D2" w:rsidTr="00FB5222">
        <w:trPr>
          <w:trHeight w:hRule="exact" w:val="512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9D2" w:rsidRPr="00F219D2" w:rsidRDefault="00DC3E0C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4.7</w:t>
            </w:r>
            <w:r w:rsidR="00F219D2" w:rsidRPr="00F219D2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.5. Área remanescente para expansão</w:t>
            </w:r>
          </w:p>
        </w:tc>
      </w:tr>
      <w:tr w:rsidR="00CF584B" w:rsidTr="00FB5222">
        <w:trPr>
          <w:trHeight w:val="375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ED4515" w:rsidP="00DC3E0C">
            <w:pPr>
              <w:pStyle w:val="TableParagraph"/>
              <w:spacing w:line="179" w:lineRule="exact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="006C7A5E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DC3E0C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 Balanço Hídrico do Empreendimento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:</w:t>
            </w:r>
          </w:p>
        </w:tc>
      </w:tr>
      <w:tr w:rsidR="00ED4515" w:rsidTr="00FB5222">
        <w:trPr>
          <w:trHeight w:val="40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515" w:rsidRPr="00360468" w:rsidRDefault="006C7A5E" w:rsidP="00DC3E0C">
            <w:pPr>
              <w:pStyle w:val="TableParagraph"/>
              <w:spacing w:line="179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4.</w:t>
            </w:r>
            <w:r w:rsidR="00DC3E0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8</w:t>
            </w:r>
            <w:r w:rsidR="00ED4515"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.1. Fonte de abastecimento de água</w:t>
            </w:r>
          </w:p>
        </w:tc>
      </w:tr>
      <w:tr w:rsidR="00ED4515" w:rsidTr="00B408D4">
        <w:trPr>
          <w:trHeight w:val="424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515" w:rsidRPr="00ED4515" w:rsidRDefault="00ED4515" w:rsidP="00ED4515">
            <w:pPr>
              <w:pStyle w:val="TableParagraph"/>
              <w:spacing w:line="179" w:lineRule="exact"/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 (   )A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toP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úb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o    </w:t>
            </w:r>
            <w:r w:rsidRPr="00360468">
              <w:rPr>
                <w:rFonts w:ascii="Arial" w:hAnsi="Arial" w:cs="Arial"/>
                <w:sz w:val="18"/>
                <w:szCs w:val="18"/>
              </w:rPr>
              <w:t xml:space="preserve">(  ) Recurso hídrico – identificar;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Pr="00360468">
              <w:rPr>
                <w:rFonts w:ascii="Arial" w:hAnsi="Arial" w:cs="Arial"/>
                <w:sz w:val="18"/>
                <w:szCs w:val="18"/>
              </w:rPr>
              <w:t xml:space="preserve">   (    ) Poço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,i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oordenada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TM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ão:  </w:t>
            </w:r>
          </w:p>
          <w:p w:rsidR="00ED4515" w:rsidRPr="00360468" w:rsidRDefault="00ED4515" w:rsidP="00ED4515">
            <w:pPr>
              <w:pStyle w:val="TableParagraph"/>
              <w:spacing w:line="179" w:lineRule="exact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ED4515" w:rsidRPr="00360468" w:rsidRDefault="00ED4515" w:rsidP="00784DC9">
            <w:pPr>
              <w:pStyle w:val="TableParagraph"/>
              <w:spacing w:line="179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515" w:rsidTr="00FB5222">
        <w:trPr>
          <w:trHeight w:val="26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515" w:rsidRPr="00360468" w:rsidRDefault="006C7A5E" w:rsidP="00DC3E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 4.</w:t>
            </w:r>
            <w:r w:rsidR="00DC3E0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8</w:t>
            </w:r>
            <w:r w:rsidR="00ED4515"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.2. Quantificação do consumo de água</w:t>
            </w:r>
          </w:p>
        </w:tc>
      </w:tr>
      <w:tr w:rsidR="00CF584B" w:rsidTr="00DC3E0C">
        <w:trPr>
          <w:trHeight w:val="163"/>
        </w:trPr>
        <w:tc>
          <w:tcPr>
            <w:tcW w:w="7087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Atividades</w:t>
            </w:r>
          </w:p>
        </w:tc>
        <w:tc>
          <w:tcPr>
            <w:tcW w:w="3322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Consumo de água (litros)</w:t>
            </w:r>
          </w:p>
        </w:tc>
      </w:tr>
      <w:tr w:rsidR="00CF584B" w:rsidTr="00DC3E0C">
        <w:trPr>
          <w:trHeight w:val="81"/>
        </w:trPr>
        <w:tc>
          <w:tcPr>
            <w:tcW w:w="7087" w:type="dxa"/>
            <w:gridSpan w:val="17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Diário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Mensal</w:t>
            </w:r>
          </w:p>
        </w:tc>
      </w:tr>
      <w:tr w:rsidR="00DC3E0C" w:rsidTr="00DC3E0C">
        <w:trPr>
          <w:trHeight w:val="251"/>
        </w:trPr>
        <w:tc>
          <w:tcPr>
            <w:tcW w:w="708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C3E0C" w:rsidTr="00DC3E0C">
        <w:trPr>
          <w:trHeight w:val="250"/>
        </w:trPr>
        <w:tc>
          <w:tcPr>
            <w:tcW w:w="708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C3E0C" w:rsidTr="00DC3E0C">
        <w:trPr>
          <w:trHeight w:val="250"/>
        </w:trPr>
        <w:tc>
          <w:tcPr>
            <w:tcW w:w="708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DC3E0C" w:rsidTr="00DC3E0C">
        <w:trPr>
          <w:trHeight w:val="250"/>
        </w:trPr>
        <w:tc>
          <w:tcPr>
            <w:tcW w:w="708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E0C" w:rsidRPr="00360468" w:rsidRDefault="00DC3E0C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CF584B" w:rsidTr="00DC3E0C">
        <w:trPr>
          <w:trHeight w:val="411"/>
        </w:trPr>
        <w:tc>
          <w:tcPr>
            <w:tcW w:w="708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84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7169F4" w:rsidTr="00DC3E0C">
        <w:trPr>
          <w:trHeight w:val="39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69F4" w:rsidRPr="00360468" w:rsidRDefault="007169F4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Observações:</w:t>
            </w:r>
          </w:p>
        </w:tc>
      </w:tr>
      <w:tr w:rsidR="00B408D4" w:rsidRPr="0004609A" w:rsidTr="00DC3E0C">
        <w:trPr>
          <w:trHeight w:hRule="exact" w:val="415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8D4" w:rsidRPr="00360468" w:rsidRDefault="00B408D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8B38CF" w:rsidRPr="0004609A" w:rsidTr="008B38CF">
        <w:trPr>
          <w:trHeight w:val="480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AA5296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9.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fl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uen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Gerado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na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ade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E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preed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o:</w:t>
            </w:r>
          </w:p>
        </w:tc>
      </w:tr>
      <w:tr w:rsidR="008B38CF" w:rsidRPr="0004609A" w:rsidTr="008B38CF">
        <w:trPr>
          <w:trHeight w:hRule="exact" w:val="4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360468" w:rsidRDefault="00AA5296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4.9</w:t>
            </w:r>
            <w:r w:rsidR="008B38CF"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.1. Quantificação dos Efluentes Sanitários:</w:t>
            </w:r>
          </w:p>
        </w:tc>
      </w:tr>
      <w:tr w:rsidR="008B38CF" w:rsidRPr="0004609A" w:rsidTr="001D3C24">
        <w:trPr>
          <w:trHeight w:val="396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Contribuinte</w:t>
            </w:r>
          </w:p>
        </w:tc>
        <w:tc>
          <w:tcPr>
            <w:tcW w:w="208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Qtde de contribuintes</w:t>
            </w:r>
          </w:p>
        </w:tc>
        <w:tc>
          <w:tcPr>
            <w:tcW w:w="2082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Contribuição individual (L/dia)</w:t>
            </w:r>
          </w:p>
        </w:tc>
        <w:tc>
          <w:tcPr>
            <w:tcW w:w="208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Quantificação (L/dia)</w:t>
            </w:r>
          </w:p>
        </w:tc>
        <w:tc>
          <w:tcPr>
            <w:tcW w:w="208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Quantificação total (L/mês)</w:t>
            </w:r>
          </w:p>
        </w:tc>
      </w:tr>
      <w:tr w:rsidR="008B38CF" w:rsidRPr="0004609A" w:rsidTr="001D3C24">
        <w:trPr>
          <w:trHeight w:val="394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Fixo</w:t>
            </w:r>
          </w:p>
        </w:tc>
        <w:tc>
          <w:tcPr>
            <w:tcW w:w="208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8B38CF" w:rsidRPr="0004609A" w:rsidTr="001D3C24">
        <w:trPr>
          <w:trHeight w:val="394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Temporário</w:t>
            </w:r>
          </w:p>
        </w:tc>
        <w:tc>
          <w:tcPr>
            <w:tcW w:w="208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A61612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8B38CF" w:rsidRPr="0004609A" w:rsidTr="008B38CF">
        <w:trPr>
          <w:trHeight w:val="394"/>
        </w:trPr>
        <w:tc>
          <w:tcPr>
            <w:tcW w:w="6245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B38CF" w:rsidRPr="00360468" w:rsidRDefault="008B38CF" w:rsidP="008B38CF">
            <w:pPr>
              <w:pStyle w:val="TableParagraph"/>
              <w:spacing w:line="182" w:lineRule="exact"/>
              <w:ind w:left="63"/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Valores totais</w:t>
            </w:r>
          </w:p>
        </w:tc>
        <w:tc>
          <w:tcPr>
            <w:tcW w:w="2082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8B38CF" w:rsidRPr="0004609A" w:rsidTr="00DC3E0C">
        <w:trPr>
          <w:trHeight w:hRule="exact" w:val="25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360468" w:rsidRDefault="008B38CF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Observações:</w:t>
            </w:r>
          </w:p>
        </w:tc>
      </w:tr>
      <w:tr w:rsidR="008B38CF" w:rsidRPr="0004609A" w:rsidTr="008B38CF">
        <w:trPr>
          <w:trHeight w:hRule="exact" w:val="4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360468" w:rsidRDefault="008B38CF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8B38CF" w:rsidTr="00B408D4">
        <w:trPr>
          <w:trHeight w:hRule="exact" w:val="377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360468" w:rsidRDefault="008B38CF" w:rsidP="008B38CF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lastRenderedPageBreak/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 w:rsidR="00AA5296">
              <w:rPr>
                <w:rFonts w:ascii="Arial" w:eastAsia="Arial" w:hAnsi="Arial" w:cs="Arial"/>
                <w:b/>
                <w:sz w:val="18"/>
                <w:szCs w:val="18"/>
              </w:rPr>
              <w:t>0.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Re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í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duo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 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li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Gerad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sAti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dade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E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preed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o:</w:t>
            </w:r>
          </w:p>
        </w:tc>
      </w:tr>
      <w:tr w:rsidR="008B38CF" w:rsidTr="00FB5222">
        <w:trPr>
          <w:trHeight w:val="267"/>
        </w:trPr>
        <w:tc>
          <w:tcPr>
            <w:tcW w:w="3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 xml:space="preserve"> Tipo de Resíduo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FB5222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Classificação</w:t>
            </w:r>
          </w:p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NBR 10004</w:t>
            </w:r>
          </w:p>
        </w:tc>
        <w:tc>
          <w:tcPr>
            <w:tcW w:w="1843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Qualidade</w:t>
            </w:r>
          </w:p>
        </w:tc>
        <w:tc>
          <w:tcPr>
            <w:tcW w:w="431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Destinação</w:t>
            </w: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FB5222" w:rsidRDefault="008B38CF" w:rsidP="00FB522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FB5222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Qtde/dia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FB5222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Qtde/mês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Forma de disposição</w:t>
            </w: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Local de disposição</w:t>
            </w: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7B689D">
        <w:trPr>
          <w:trHeight w:val="258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097504" w:rsidRDefault="008B38CF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97504"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90BE0" w:rsidTr="00790BE0">
        <w:trPr>
          <w:trHeight w:val="258"/>
        </w:trPr>
        <w:tc>
          <w:tcPr>
            <w:tcW w:w="425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90BE0" w:rsidRPr="00360468" w:rsidRDefault="00790BE0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097504" w:rsidRDefault="00790BE0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360468" w:rsidRDefault="00790BE0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360468" w:rsidRDefault="00790BE0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1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90BE0" w:rsidRPr="00360468" w:rsidRDefault="00790BE0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38CF" w:rsidTr="00A012C8">
        <w:trPr>
          <w:trHeight w:val="391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8CF" w:rsidRPr="00360468" w:rsidRDefault="008B38CF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Observações:</w:t>
            </w:r>
          </w:p>
        </w:tc>
      </w:tr>
      <w:tr w:rsidR="008B38CF" w:rsidRPr="00B408D4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B408D4" w:rsidRDefault="008B38CF" w:rsidP="007B689D">
            <w:pPr>
              <w:pStyle w:val="TableParagraph"/>
              <w:spacing w:line="179" w:lineRule="exact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8B38CF" w:rsidRPr="00B408D4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CF" w:rsidRPr="00B408D4" w:rsidRDefault="007B689D" w:rsidP="00097504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 w:rsidR="00AA5296"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bookmarkStart w:id="1" w:name="_GoBack"/>
            <w:bookmarkEnd w:id="1"/>
            <w:r w:rsidR="00097504">
              <w:rPr>
                <w:rFonts w:ascii="Arial" w:eastAsia="Arial" w:hAnsi="Arial" w:cs="Arial"/>
                <w:b/>
                <w:sz w:val="18"/>
                <w:szCs w:val="18"/>
              </w:rPr>
              <w:t xml:space="preserve">Quantificação dos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Re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í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duo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 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li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09750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de Construção Civil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:</w:t>
            </w:r>
          </w:p>
        </w:tc>
      </w:tr>
      <w:tr w:rsidR="007B689D" w:rsidRPr="00B408D4" w:rsidTr="00097504">
        <w:trPr>
          <w:trHeight w:val="254"/>
        </w:trPr>
        <w:tc>
          <w:tcPr>
            <w:tcW w:w="3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 xml:space="preserve"> Tipo de Resíduo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FB5222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Classificação</w:t>
            </w:r>
          </w:p>
          <w:p w:rsidR="007B689D" w:rsidRPr="00360468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NBR 15114</w:t>
            </w:r>
          </w:p>
        </w:tc>
        <w:tc>
          <w:tcPr>
            <w:tcW w:w="1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Qualidade</w:t>
            </w:r>
          </w:p>
        </w:tc>
        <w:tc>
          <w:tcPr>
            <w:tcW w:w="431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Destinação</w:t>
            </w:r>
          </w:p>
        </w:tc>
      </w:tr>
      <w:tr w:rsidR="007B689D" w:rsidRPr="00B408D4" w:rsidTr="00097504">
        <w:trPr>
          <w:trHeight w:hRule="exact" w:val="433"/>
        </w:trPr>
        <w:tc>
          <w:tcPr>
            <w:tcW w:w="3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B408D4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B408D4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FB5222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FB5222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Qtde/dia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FB5222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5222">
              <w:rPr>
                <w:rFonts w:ascii="Arial" w:eastAsia="Arial" w:hAnsi="Arial" w:cs="Arial"/>
                <w:sz w:val="14"/>
                <w:szCs w:val="14"/>
              </w:rPr>
              <w:t>Qtde/mês</w:t>
            </w: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 w:rsidP="00A61612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Forma de disposição</w:t>
            </w: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 w:rsidP="00A61612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Local de disposição</w:t>
            </w:r>
          </w:p>
        </w:tc>
      </w:tr>
      <w:tr w:rsidR="00790BE0" w:rsidRPr="00B408D4" w:rsidTr="00790BE0">
        <w:trPr>
          <w:trHeight w:val="289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CC17E9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W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90BE0" w:rsidRPr="00B408D4" w:rsidTr="00790BE0">
        <w:trPr>
          <w:trHeight w:val="286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BE0" w:rsidRPr="00B408D4" w:rsidRDefault="00790BE0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A15DF7" w:rsidRPr="00B408D4" w:rsidTr="00A15DF7">
        <w:trPr>
          <w:trHeight w:val="286"/>
        </w:trPr>
        <w:tc>
          <w:tcPr>
            <w:tcW w:w="425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Total</w:t>
            </w: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31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A15DF7" w:rsidRPr="00B408D4" w:rsidTr="00263175">
        <w:trPr>
          <w:trHeight w:val="286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Observações:</w:t>
            </w:r>
          </w:p>
        </w:tc>
      </w:tr>
      <w:tr w:rsidR="00A15DF7" w:rsidRPr="00B408D4" w:rsidTr="00A15DF7">
        <w:trPr>
          <w:trHeight w:val="616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5DF7" w:rsidRPr="00B408D4" w:rsidRDefault="00A15DF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B689D" w:rsidRPr="00B408D4" w:rsidTr="00B408D4">
        <w:trPr>
          <w:trHeight w:hRule="exact" w:val="37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B408D4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408D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B408D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 w:rsidRPr="00B408D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B408D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 w:rsidRPr="00B408D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ss</w:t>
            </w:r>
            <w:r w:rsidRPr="00B408D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õ</w:t>
            </w:r>
            <w:r w:rsidRPr="00B408D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s Gasosas:</w:t>
            </w:r>
          </w:p>
        </w:tc>
      </w:tr>
      <w:tr w:rsidR="007B689D" w:rsidRPr="00581CFD" w:rsidTr="006C7A5E">
        <w:trPr>
          <w:trHeight w:hRule="exact" w:val="480"/>
        </w:trPr>
        <w:tc>
          <w:tcPr>
            <w:tcW w:w="50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before="8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7B689D" w:rsidRPr="00360468" w:rsidRDefault="007B689D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ipode</w:t>
            </w:r>
            <w:r w:rsidRPr="003604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E</w:t>
            </w:r>
            <w:r w:rsidRPr="0036046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ssão</w:t>
            </w:r>
          </w:p>
        </w:tc>
        <w:tc>
          <w:tcPr>
            <w:tcW w:w="2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before="8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7B689D" w:rsidRPr="00360468" w:rsidRDefault="007B689D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</w:t>
            </w:r>
            <w:r w:rsidRPr="0036046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em</w:t>
            </w:r>
          </w:p>
        </w:tc>
        <w:tc>
          <w:tcPr>
            <w:tcW w:w="25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before="8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7B689D" w:rsidRPr="00360468" w:rsidRDefault="007B689D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</w:p>
        </w:tc>
      </w:tr>
      <w:tr w:rsidR="007B689D" w:rsidRPr="00581CFD" w:rsidTr="00B408D4">
        <w:trPr>
          <w:trHeight w:val="281"/>
        </w:trPr>
        <w:tc>
          <w:tcPr>
            <w:tcW w:w="500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val="281"/>
        </w:trPr>
        <w:tc>
          <w:tcPr>
            <w:tcW w:w="500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val="281"/>
        </w:trPr>
        <w:tc>
          <w:tcPr>
            <w:tcW w:w="500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val="279"/>
        </w:trPr>
        <w:tc>
          <w:tcPr>
            <w:tcW w:w="500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val="279"/>
        </w:trPr>
        <w:tc>
          <w:tcPr>
            <w:tcW w:w="5004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89D" w:rsidRPr="00581CFD" w:rsidTr="00AF09A5">
        <w:trPr>
          <w:trHeight w:val="413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hAnsi="Arial" w:cs="Arial"/>
                <w:sz w:val="18"/>
                <w:szCs w:val="18"/>
              </w:rPr>
              <w:t>Observações:</w:t>
            </w:r>
          </w:p>
        </w:tc>
      </w:tr>
      <w:tr w:rsidR="007B689D" w:rsidRPr="00581CFD" w:rsidTr="00AF09A5">
        <w:trPr>
          <w:trHeight w:hRule="exact" w:val="42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hRule="exact" w:val="541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ind w:left="63"/>
              <w:rPr>
                <w:rFonts w:ascii="Arial" w:eastAsia="Arial Black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lastRenderedPageBreak/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Dimensionamento dos sistemas de tratamento dos efluentes resíduários</w:t>
            </w:r>
          </w:p>
        </w:tc>
      </w:tr>
      <w:tr w:rsidR="007B689D" w:rsidRPr="00581CFD" w:rsidTr="00B408D4">
        <w:trPr>
          <w:trHeight w:val="409"/>
        </w:trPr>
        <w:tc>
          <w:tcPr>
            <w:tcW w:w="6678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951DBF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4.13.1. </w:t>
            </w:r>
            <w:r w:rsidRPr="00951DBF">
              <w:rPr>
                <w:rFonts w:ascii="Arial" w:eastAsia="Arial" w:hAnsi="Arial" w:cs="Arial"/>
                <w:b/>
                <w:sz w:val="18"/>
                <w:szCs w:val="18"/>
              </w:rPr>
              <w:t>Fossa Séptica</w:t>
            </w:r>
          </w:p>
        </w:tc>
        <w:tc>
          <w:tcPr>
            <w:tcW w:w="373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951DBF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4.13.2. </w:t>
            </w:r>
            <w:r w:rsidRPr="00951DBF">
              <w:rPr>
                <w:rFonts w:ascii="Arial" w:eastAsia="Arial" w:hAnsi="Arial" w:cs="Arial"/>
                <w:b/>
                <w:sz w:val="18"/>
                <w:szCs w:val="18"/>
              </w:rPr>
              <w:t>Sumidouro</w:t>
            </w:r>
          </w:p>
        </w:tc>
      </w:tr>
      <w:tr w:rsidR="007B689D" w:rsidRPr="00581CFD" w:rsidTr="00B408D4">
        <w:trPr>
          <w:trHeight w:val="400"/>
        </w:trPr>
        <w:tc>
          <w:tcPr>
            <w:tcW w:w="421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887186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460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887186" w:rsidRDefault="007B689D" w:rsidP="00887186">
            <w:pPr>
              <w:pStyle w:val="TableParagraph"/>
              <w:spacing w:line="179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7186">
              <w:rPr>
                <w:rFonts w:ascii="Arial" w:eastAsia="Arial" w:hAnsi="Arial" w:cs="Arial"/>
                <w:i/>
                <w:sz w:val="18"/>
                <w:szCs w:val="18"/>
              </w:rPr>
              <w:t>Dimensões</w:t>
            </w:r>
          </w:p>
        </w:tc>
        <w:tc>
          <w:tcPr>
            <w:tcW w:w="2056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887186">
              <w:rPr>
                <w:rFonts w:ascii="Arial" w:eastAsia="Arial" w:hAnsi="Arial" w:cs="Arial"/>
                <w:i/>
                <w:sz w:val="18"/>
                <w:szCs w:val="18"/>
              </w:rPr>
              <w:t>Dimensões</w:t>
            </w:r>
          </w:p>
        </w:tc>
      </w:tr>
      <w:tr w:rsidR="007B689D" w:rsidRPr="00581CFD" w:rsidTr="00B408D4">
        <w:trPr>
          <w:trHeight w:val="564"/>
        </w:trPr>
        <w:tc>
          <w:tcPr>
            <w:tcW w:w="421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Comprimento interno (L)</w:t>
            </w:r>
          </w:p>
        </w:tc>
        <w:tc>
          <w:tcPr>
            <w:tcW w:w="2460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total (A)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val="555"/>
        </w:trPr>
        <w:tc>
          <w:tcPr>
            <w:tcW w:w="421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Largura interna (b)</w:t>
            </w:r>
          </w:p>
        </w:tc>
        <w:tc>
          <w:tcPr>
            <w:tcW w:w="2460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Diâmetro ɸ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val="560"/>
        </w:trPr>
        <w:tc>
          <w:tcPr>
            <w:tcW w:w="421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Default="007B689D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Profundidade (h)</w:t>
            </w:r>
          </w:p>
          <w:p w:rsidR="007B689D" w:rsidRDefault="007B689D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  <w:p w:rsidR="007B689D" w:rsidRPr="00360468" w:rsidRDefault="007B689D" w:rsidP="00ED4515">
            <w:pPr>
              <w:pStyle w:val="TableParagraph"/>
              <w:spacing w:line="17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</w:t>
            </w:r>
          </w:p>
        </w:tc>
        <w:tc>
          <w:tcPr>
            <w:tcW w:w="2460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Profundidade (h)</w:t>
            </w:r>
          </w:p>
        </w:tc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689D" w:rsidRPr="00581CFD" w:rsidTr="00B408D4">
        <w:trPr>
          <w:trHeight w:hRule="exact" w:val="319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pStyle w:val="TableParagraph"/>
              <w:spacing w:before="1"/>
              <w:ind w:left="63"/>
              <w:rPr>
                <w:rFonts w:ascii="Arial" w:eastAsia="Arial Black" w:hAnsi="Arial" w:cs="Arial"/>
                <w:sz w:val="18"/>
                <w:szCs w:val="18"/>
              </w:rPr>
            </w:pPr>
            <w:r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5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 xml:space="preserve"> -O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tr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s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Se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r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i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ços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B689D" w:rsidRPr="00581CFD" w:rsidTr="00B408D4">
        <w:trPr>
          <w:trHeight w:hRule="exact" w:val="583"/>
        </w:trPr>
        <w:tc>
          <w:tcPr>
            <w:tcW w:w="1040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89D" w:rsidRPr="00360468" w:rsidRDefault="007B6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4BEA" w:rsidRPr="00581CFD" w:rsidRDefault="00C04BEA">
      <w:pPr>
        <w:spacing w:line="200" w:lineRule="exact"/>
        <w:rPr>
          <w:rFonts w:ascii="Arial" w:hAnsi="Arial" w:cs="Arial"/>
          <w:sz w:val="18"/>
          <w:szCs w:val="18"/>
        </w:rPr>
      </w:pPr>
    </w:p>
    <w:p w:rsidR="00C04BEA" w:rsidRDefault="00C04BEA">
      <w:pPr>
        <w:spacing w:line="200" w:lineRule="exact"/>
        <w:rPr>
          <w:rFonts w:ascii="Arial" w:hAnsi="Arial" w:cs="Arial"/>
          <w:sz w:val="18"/>
          <w:szCs w:val="18"/>
        </w:rPr>
      </w:pPr>
    </w:p>
    <w:p w:rsidR="00544968" w:rsidRDefault="00544968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Pr="00FB5222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C04BEA" w:rsidRPr="00FB5222" w:rsidRDefault="00FB5222" w:rsidP="00FB5222">
      <w:pPr>
        <w:pStyle w:val="Corpodetexto"/>
        <w:tabs>
          <w:tab w:val="left" w:pos="4583"/>
          <w:tab w:val="left" w:pos="6854"/>
          <w:tab w:val="left" w:pos="8204"/>
        </w:tabs>
        <w:spacing w:before="69"/>
        <w:jc w:val="center"/>
        <w:rPr>
          <w:rFonts w:cs="Arial"/>
        </w:rPr>
      </w:pPr>
      <w:r w:rsidRPr="00FB5222">
        <w:rPr>
          <w:rFonts w:cs="Arial"/>
          <w:position w:val="8"/>
        </w:rPr>
        <w:t>Araguaína, _____ de _________________ de 20___.</w:t>
      </w:r>
    </w:p>
    <w:p w:rsidR="00C04BEA" w:rsidRPr="00FB5222" w:rsidRDefault="00C04BEA" w:rsidP="00FB5222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C04BEA" w:rsidRDefault="00C04BEA">
      <w:pPr>
        <w:spacing w:before="20" w:line="240" w:lineRule="exact"/>
        <w:rPr>
          <w:rFonts w:ascii="Arial" w:hAnsi="Arial" w:cs="Arial"/>
          <w:sz w:val="18"/>
          <w:szCs w:val="18"/>
        </w:rPr>
      </w:pPr>
    </w:p>
    <w:p w:rsidR="006C7A5E" w:rsidRPr="00FB5222" w:rsidRDefault="006C7A5E">
      <w:pPr>
        <w:spacing w:before="20" w:line="240" w:lineRule="exact"/>
        <w:rPr>
          <w:rFonts w:ascii="Arial" w:hAnsi="Arial" w:cs="Arial"/>
          <w:sz w:val="18"/>
          <w:szCs w:val="18"/>
        </w:rPr>
      </w:pPr>
    </w:p>
    <w:p w:rsidR="00192360" w:rsidRPr="00FB5222" w:rsidRDefault="00192360">
      <w:pPr>
        <w:spacing w:before="20" w:line="240" w:lineRule="exact"/>
        <w:rPr>
          <w:rFonts w:ascii="Arial" w:hAnsi="Arial" w:cs="Arial"/>
          <w:sz w:val="18"/>
          <w:szCs w:val="18"/>
        </w:rPr>
      </w:pPr>
    </w:p>
    <w:p w:rsidR="00C04BEA" w:rsidRPr="00FB5222" w:rsidRDefault="00C04BEA">
      <w:pPr>
        <w:spacing w:before="8" w:line="140" w:lineRule="exact"/>
        <w:rPr>
          <w:rFonts w:ascii="Arial" w:hAnsi="Arial" w:cs="Arial"/>
          <w:sz w:val="18"/>
          <w:szCs w:val="18"/>
        </w:rPr>
      </w:pPr>
    </w:p>
    <w:p w:rsidR="00192360" w:rsidRPr="00FB5222" w:rsidRDefault="00192360">
      <w:pPr>
        <w:spacing w:before="8" w:line="140" w:lineRule="exact"/>
        <w:rPr>
          <w:rFonts w:ascii="Arial" w:hAnsi="Arial" w:cs="Arial"/>
          <w:sz w:val="18"/>
          <w:szCs w:val="18"/>
        </w:rPr>
      </w:pPr>
    </w:p>
    <w:p w:rsidR="00C04BEA" w:rsidRPr="00FB5222" w:rsidRDefault="00FB5222">
      <w:pPr>
        <w:spacing w:line="200" w:lineRule="exact"/>
        <w:rPr>
          <w:rFonts w:ascii="Arial" w:hAnsi="Arial" w:cs="Arial"/>
          <w:sz w:val="18"/>
          <w:szCs w:val="18"/>
        </w:rPr>
      </w:pPr>
      <w:r w:rsidRPr="00FB522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Pr="00FB522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Pr="00FB5222">
        <w:rPr>
          <w:rFonts w:ascii="Arial" w:hAnsi="Arial" w:cs="Arial"/>
          <w:sz w:val="18"/>
          <w:szCs w:val="18"/>
        </w:rPr>
        <w:t>_____________________________                __________</w:t>
      </w:r>
      <w:r>
        <w:rPr>
          <w:rFonts w:ascii="Arial" w:hAnsi="Arial" w:cs="Arial"/>
          <w:sz w:val="18"/>
          <w:szCs w:val="18"/>
        </w:rPr>
        <w:t>__</w:t>
      </w:r>
      <w:r w:rsidRPr="00FB5222">
        <w:rPr>
          <w:rFonts w:ascii="Arial" w:hAnsi="Arial" w:cs="Arial"/>
          <w:sz w:val="18"/>
          <w:szCs w:val="18"/>
        </w:rPr>
        <w:t>___________________________</w:t>
      </w:r>
    </w:p>
    <w:p w:rsidR="00FB5222" w:rsidRDefault="00FB5222">
      <w:pPr>
        <w:spacing w:line="200" w:lineRule="exact"/>
        <w:rPr>
          <w:rFonts w:ascii="Arial" w:hAnsi="Arial" w:cs="Arial"/>
          <w:sz w:val="18"/>
          <w:szCs w:val="18"/>
        </w:rPr>
      </w:pPr>
      <w:r w:rsidRPr="00FB5222">
        <w:rPr>
          <w:rFonts w:ascii="Arial" w:hAnsi="Arial" w:cs="Arial"/>
          <w:sz w:val="18"/>
          <w:szCs w:val="18"/>
        </w:rPr>
        <w:t>Técnico Responsável                                                                   Número da ART</w:t>
      </w: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>
      <w:pPr>
        <w:spacing w:line="200" w:lineRule="exact"/>
        <w:rPr>
          <w:rFonts w:ascii="Arial" w:hAnsi="Arial" w:cs="Arial"/>
          <w:sz w:val="18"/>
          <w:szCs w:val="18"/>
        </w:rPr>
      </w:pPr>
    </w:p>
    <w:p w:rsidR="006C7A5E" w:rsidRDefault="006C7A5E" w:rsidP="006C7A5E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6C7A5E" w:rsidRPr="00FB5222" w:rsidRDefault="006C7A5E" w:rsidP="006C7A5E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Proprietário</w:t>
      </w:r>
    </w:p>
    <w:p w:rsidR="00FB5222" w:rsidRDefault="00FB5222">
      <w:pPr>
        <w:spacing w:line="200" w:lineRule="exact"/>
        <w:rPr>
          <w:sz w:val="18"/>
          <w:szCs w:val="18"/>
        </w:rPr>
      </w:pPr>
    </w:p>
    <w:p w:rsidR="00FB5222" w:rsidRDefault="00FB5222">
      <w:pPr>
        <w:spacing w:line="200" w:lineRule="exact"/>
        <w:rPr>
          <w:sz w:val="18"/>
          <w:szCs w:val="18"/>
        </w:rPr>
      </w:pPr>
    </w:p>
    <w:p w:rsidR="00FB5222" w:rsidRDefault="00FB5222">
      <w:pPr>
        <w:spacing w:line="200" w:lineRule="exact"/>
        <w:rPr>
          <w:sz w:val="18"/>
          <w:szCs w:val="18"/>
        </w:rPr>
      </w:pPr>
    </w:p>
    <w:p w:rsidR="00FB5222" w:rsidRDefault="00FB5222">
      <w:pPr>
        <w:spacing w:line="200" w:lineRule="exact"/>
        <w:rPr>
          <w:sz w:val="18"/>
          <w:szCs w:val="18"/>
        </w:rPr>
      </w:pPr>
    </w:p>
    <w:p w:rsidR="00FB5222" w:rsidRPr="00FB5222" w:rsidRDefault="00FB5222">
      <w:pPr>
        <w:spacing w:line="200" w:lineRule="exact"/>
        <w:rPr>
          <w:sz w:val="18"/>
          <w:szCs w:val="18"/>
        </w:rPr>
      </w:pPr>
    </w:p>
    <w:sectPr w:rsidR="00FB5222" w:rsidRPr="00FB5222" w:rsidSect="0079709E">
      <w:headerReference w:type="default" r:id="rId7"/>
      <w:footerReference w:type="default" r:id="rId8"/>
      <w:pgSz w:w="11904" w:h="16840"/>
      <w:pgMar w:top="1418" w:right="539" w:bottom="142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AB" w:rsidRDefault="00AC6FAB" w:rsidP="00B4221A">
      <w:r>
        <w:separator/>
      </w:r>
    </w:p>
  </w:endnote>
  <w:endnote w:type="continuationSeparator" w:id="1">
    <w:p w:rsidR="00AC6FAB" w:rsidRDefault="00AC6FAB" w:rsidP="00B4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1A" w:rsidRPr="004B2D5E" w:rsidRDefault="00B4221A" w:rsidP="00B4221A">
    <w:pPr>
      <w:pStyle w:val="Rodap"/>
      <w:jc w:val="center"/>
      <w:rPr>
        <w:color w:val="6B7D87"/>
        <w:sz w:val="18"/>
        <w:szCs w:val="18"/>
      </w:rPr>
    </w:pPr>
    <w:r w:rsidRPr="004B2D5E">
      <w:rPr>
        <w:color w:val="6B7D87"/>
        <w:sz w:val="18"/>
        <w:szCs w:val="18"/>
      </w:rPr>
      <w:t xml:space="preserve">Avenida José de Brito Soares, 728  - Setor Anhanguera |77.818-530|(63) 3411-7000| www.araguaina.to.gov.br </w:t>
    </w:r>
  </w:p>
  <w:p w:rsidR="00B4221A" w:rsidRPr="004B2D5E" w:rsidRDefault="00B4221A" w:rsidP="00B4221A">
    <w:pPr>
      <w:pStyle w:val="Rodap"/>
      <w:jc w:val="center"/>
      <w:rPr>
        <w:rFonts w:ascii="Arial" w:hAnsi="Arial" w:cs="Arial"/>
        <w:sz w:val="18"/>
        <w:szCs w:val="18"/>
      </w:rPr>
    </w:pPr>
    <w:r w:rsidRPr="004B2D5E">
      <w:rPr>
        <w:color w:val="6B7D87"/>
        <w:sz w:val="18"/>
        <w:szCs w:val="18"/>
      </w:rPr>
      <w:t>planejamento@araguaina.to.gov.br   |   meioambiente@araguaina.to.gov.br  | cienciaetecnologia@araguaina.to.gov.br</w:t>
    </w:r>
  </w:p>
  <w:p w:rsidR="00B4221A" w:rsidRPr="004B2D5E" w:rsidRDefault="00B4221A" w:rsidP="00B422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AB" w:rsidRDefault="00AC6FAB" w:rsidP="00B4221A">
      <w:r>
        <w:separator/>
      </w:r>
    </w:p>
  </w:footnote>
  <w:footnote w:type="continuationSeparator" w:id="1">
    <w:p w:rsidR="00AC6FAB" w:rsidRDefault="00AC6FAB" w:rsidP="00B4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1A" w:rsidRDefault="00B4221A">
    <w:pPr>
      <w:pStyle w:val="Cabealho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-383760</wp:posOffset>
          </wp:positionH>
          <wp:positionV relativeFrom="paragraph">
            <wp:posOffset>-377273</wp:posOffset>
          </wp:positionV>
          <wp:extent cx="7418567" cy="898497"/>
          <wp:effectExtent l="0" t="0" r="0" b="0"/>
          <wp:wrapNone/>
          <wp:docPr id="18" name="Imagem 18" descr="C:\Users\wermesonlt\Desktop\Timbrado_secretaria-de-planejamento-meio-amibente-ciencia-tecn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mesonlt\Desktop\Timbrado_secretaria-de-planejamento-meio-amibente-ciencia-tecnologia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7418567" cy="898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04BEA"/>
    <w:rsid w:val="0004609A"/>
    <w:rsid w:val="000602A5"/>
    <w:rsid w:val="00097504"/>
    <w:rsid w:val="000B6966"/>
    <w:rsid w:val="00164E78"/>
    <w:rsid w:val="00192360"/>
    <w:rsid w:val="00221D4E"/>
    <w:rsid w:val="00230630"/>
    <w:rsid w:val="0035686A"/>
    <w:rsid w:val="00360468"/>
    <w:rsid w:val="00370E8D"/>
    <w:rsid w:val="003B520C"/>
    <w:rsid w:val="004B2D5E"/>
    <w:rsid w:val="004E18C8"/>
    <w:rsid w:val="005144A2"/>
    <w:rsid w:val="00523814"/>
    <w:rsid w:val="00544968"/>
    <w:rsid w:val="005702C0"/>
    <w:rsid w:val="00581CFD"/>
    <w:rsid w:val="005B6EBA"/>
    <w:rsid w:val="00605455"/>
    <w:rsid w:val="0061374B"/>
    <w:rsid w:val="006318FB"/>
    <w:rsid w:val="006C7A5E"/>
    <w:rsid w:val="007169F4"/>
    <w:rsid w:val="007613B3"/>
    <w:rsid w:val="00767255"/>
    <w:rsid w:val="00784DC9"/>
    <w:rsid w:val="00790BE0"/>
    <w:rsid w:val="0079709E"/>
    <w:rsid w:val="007B689D"/>
    <w:rsid w:val="007B7455"/>
    <w:rsid w:val="008808A1"/>
    <w:rsid w:val="00887186"/>
    <w:rsid w:val="008B38CF"/>
    <w:rsid w:val="008E72EB"/>
    <w:rsid w:val="009462D2"/>
    <w:rsid w:val="00951DBF"/>
    <w:rsid w:val="00A012C8"/>
    <w:rsid w:val="00A15DF7"/>
    <w:rsid w:val="00A670E9"/>
    <w:rsid w:val="00A809DA"/>
    <w:rsid w:val="00AA5296"/>
    <w:rsid w:val="00AC6FAB"/>
    <w:rsid w:val="00AF09A5"/>
    <w:rsid w:val="00B408D4"/>
    <w:rsid w:val="00B4221A"/>
    <w:rsid w:val="00BB0FD1"/>
    <w:rsid w:val="00BE69CC"/>
    <w:rsid w:val="00C04BEA"/>
    <w:rsid w:val="00C64DB8"/>
    <w:rsid w:val="00CC17E9"/>
    <w:rsid w:val="00CF584B"/>
    <w:rsid w:val="00D96703"/>
    <w:rsid w:val="00DC3E0C"/>
    <w:rsid w:val="00E75579"/>
    <w:rsid w:val="00ED4515"/>
    <w:rsid w:val="00F13039"/>
    <w:rsid w:val="00F146E6"/>
    <w:rsid w:val="00F219D2"/>
    <w:rsid w:val="00F70334"/>
    <w:rsid w:val="00FB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8A1"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8A1"/>
    <w:pPr>
      <w:ind w:left="211"/>
    </w:pPr>
    <w:rPr>
      <w:rFonts w:ascii="Arial" w:eastAsia="Arial" w:hAnsi="Arial"/>
      <w:sz w:val="18"/>
      <w:szCs w:val="18"/>
    </w:rPr>
  </w:style>
  <w:style w:type="paragraph" w:styleId="PargrafodaLista">
    <w:name w:val="List Paragraph"/>
    <w:basedOn w:val="Normal"/>
    <w:uiPriority w:val="1"/>
    <w:qFormat/>
    <w:rsid w:val="008808A1"/>
  </w:style>
  <w:style w:type="paragraph" w:customStyle="1" w:styleId="TableParagraph">
    <w:name w:val="Table Paragraph"/>
    <w:basedOn w:val="Normal"/>
    <w:uiPriority w:val="1"/>
    <w:qFormat/>
    <w:rsid w:val="008808A1"/>
  </w:style>
  <w:style w:type="paragraph" w:styleId="Cabealho">
    <w:name w:val="header"/>
    <w:basedOn w:val="Normal"/>
    <w:link w:val="Cabealho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21A"/>
  </w:style>
  <w:style w:type="paragraph" w:styleId="Rodap">
    <w:name w:val="footer"/>
    <w:basedOn w:val="Normal"/>
    <w:link w:val="Rodap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21A"/>
  </w:style>
  <w:style w:type="paragraph" w:styleId="Rodap">
    <w:name w:val="footer"/>
    <w:basedOn w:val="Normal"/>
    <w:link w:val="Rodap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2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D91F-CC59-4C2C-8E23-27C7B9AD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Orialle</cp:lastModifiedBy>
  <cp:revision>6</cp:revision>
  <cp:lastPrinted>2016-10-24T18:24:00Z</cp:lastPrinted>
  <dcterms:created xsi:type="dcterms:W3CDTF">2016-10-25T14:53:00Z</dcterms:created>
  <dcterms:modified xsi:type="dcterms:W3CDTF">2016-10-25T18:40:00Z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2014-06-27T00:00:00Z</vt:filetime>
  </property>
</Properties>
</file>